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F9" w:rsidRPr="002475F9" w:rsidRDefault="002475F9" w:rsidP="002475F9">
      <w:pPr>
        <w:rPr>
          <w:b/>
          <w:kern w:val="36"/>
          <w:sz w:val="32"/>
          <w:szCs w:val="32"/>
          <w:lang/>
        </w:rPr>
      </w:pPr>
      <w:r w:rsidRPr="002475F9">
        <w:rPr>
          <w:b/>
          <w:kern w:val="36"/>
          <w:sz w:val="32"/>
          <w:szCs w:val="32"/>
          <w:lang/>
        </w:rPr>
        <w:t>Long live Cholera Cemetery</w:t>
      </w:r>
    </w:p>
    <w:p w:rsidR="002475F9" w:rsidRPr="002475F9" w:rsidRDefault="002475F9" w:rsidP="002475F9">
      <w:pPr>
        <w:rPr>
          <w:sz w:val="23"/>
          <w:szCs w:val="23"/>
          <w:lang/>
        </w:rPr>
      </w:pPr>
      <w:r w:rsidRPr="002475F9">
        <w:rPr>
          <w:sz w:val="23"/>
          <w:szCs w:val="23"/>
          <w:lang/>
        </w:rPr>
        <w:t>City officials, historians rededicate grounds</w:t>
      </w:r>
    </w:p>
    <w:p w:rsidR="002475F9" w:rsidRPr="002475F9" w:rsidRDefault="002475F9" w:rsidP="002475F9">
      <w:pPr>
        <w:rPr>
          <w:i/>
          <w:iCs/>
          <w:sz w:val="14"/>
          <w:szCs w:val="14"/>
          <w:lang/>
        </w:rPr>
      </w:pPr>
      <w:r>
        <w:rPr>
          <w:i/>
          <w:iCs/>
          <w:sz w:val="14"/>
          <w:szCs w:val="14"/>
          <w:lang/>
        </w:rPr>
        <w:t xml:space="preserve">August 10, 2018 - </w:t>
      </w:r>
      <w:r w:rsidRPr="002475F9">
        <w:rPr>
          <w:i/>
          <w:iCs/>
          <w:sz w:val="14"/>
          <w:szCs w:val="14"/>
          <w:lang/>
        </w:rPr>
        <w:t>By ANDY OURIEL</w:t>
      </w:r>
      <w:r>
        <w:rPr>
          <w:i/>
          <w:iCs/>
          <w:sz w:val="14"/>
          <w:szCs w:val="14"/>
          <w:lang/>
        </w:rPr>
        <w:t>, Sandusky Register</w:t>
      </w:r>
    </w:p>
    <w:p w:rsidR="002475F9" w:rsidRPr="002475F9" w:rsidRDefault="002475F9" w:rsidP="002475F9">
      <w:pPr>
        <w:rPr>
          <w:sz w:val="15"/>
          <w:szCs w:val="15"/>
          <w:lang/>
        </w:rPr>
      </w:pPr>
      <w:r>
        <w:rPr>
          <w:noProof/>
          <w:sz w:val="15"/>
          <w:szCs w:val="15"/>
        </w:rPr>
        <w:drawing>
          <wp:inline distT="0" distB="0" distL="0" distR="0">
            <wp:extent cx="3731242" cy="2335745"/>
            <wp:effectExtent l="19050" t="0" r="2558" b="0"/>
            <wp:docPr id="1" name="Picture 1" descr="http://digital.olivesoftware.com/Olive/ODN/SanduskyRegister/get/SDSKY-2018-08-10/image.ashx?kind=block&amp;href=SDSKY%2F2018%2F08%2F10&amp;id=Pc0060500&amp;ext=.jpg&amp;ts=2018081009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olivesoftware.com/Olive/ODN/SanduskyRegister/get/SDSKY-2018-08-10/image.ashx?kind=block&amp;href=SDSKY%2F2018%2F08%2F10&amp;id=Pc0060500&amp;ext=.jpg&amp;ts=20180810094510"/>
                    <pic:cNvPicPr>
                      <a:picLocks noChangeAspect="1" noChangeArrowheads="1"/>
                    </pic:cNvPicPr>
                  </pic:nvPicPr>
                  <pic:blipFill>
                    <a:blip r:embed="rId4" cstate="print"/>
                    <a:srcRect/>
                    <a:stretch>
                      <a:fillRect/>
                    </a:stretch>
                  </pic:blipFill>
                  <pic:spPr bwMode="auto">
                    <a:xfrm>
                      <a:off x="0" y="0"/>
                      <a:ext cx="3733481" cy="2337147"/>
                    </a:xfrm>
                    <a:prstGeom prst="rect">
                      <a:avLst/>
                    </a:prstGeom>
                    <a:noFill/>
                    <a:ln w="9525">
                      <a:noFill/>
                      <a:miter lim="800000"/>
                      <a:headEnd/>
                      <a:tailEnd/>
                    </a:ln>
                  </pic:spPr>
                </pic:pic>
              </a:graphicData>
            </a:graphic>
          </wp:inline>
        </w:drawing>
      </w:r>
    </w:p>
    <w:p w:rsidR="002475F9" w:rsidRPr="002475F9" w:rsidRDefault="002475F9" w:rsidP="002475F9">
      <w:pPr>
        <w:rPr>
          <w:i/>
          <w:lang/>
        </w:rPr>
      </w:pPr>
      <w:r w:rsidRPr="002475F9">
        <w:rPr>
          <w:i/>
          <w:lang/>
        </w:rPr>
        <w:t xml:space="preserve">Sandusky officials rededicated the Cholera Cemetery Wednesday afternoon. During the past year, officials made many improvements to </w:t>
      </w:r>
      <w:r>
        <w:rPr>
          <w:i/>
          <w:lang/>
        </w:rPr>
        <w:t xml:space="preserve">the Harrison </w:t>
      </w:r>
      <w:r w:rsidRPr="002475F9">
        <w:rPr>
          <w:i/>
          <w:lang/>
        </w:rPr>
        <w:t>S</w:t>
      </w:r>
      <w:r>
        <w:rPr>
          <w:i/>
          <w:lang/>
        </w:rPr>
        <w:t>t.</w:t>
      </w:r>
      <w:r w:rsidRPr="002475F9">
        <w:rPr>
          <w:i/>
          <w:lang/>
        </w:rPr>
        <w:t xml:space="preserve"> green space,</w:t>
      </w:r>
      <w:r>
        <w:rPr>
          <w:i/>
          <w:lang/>
        </w:rPr>
        <w:t xml:space="preserve"> which included improving the sign.</w:t>
      </w:r>
    </w:p>
    <w:p w:rsidR="002475F9" w:rsidRPr="002475F9" w:rsidRDefault="002475F9" w:rsidP="002475F9">
      <w:pPr>
        <w:rPr>
          <w:sz w:val="15"/>
          <w:szCs w:val="15"/>
          <w:lang/>
        </w:rPr>
      </w:pPr>
      <w:r>
        <w:rPr>
          <w:noProof/>
          <w:sz w:val="15"/>
          <w:szCs w:val="15"/>
        </w:rPr>
        <w:drawing>
          <wp:inline distT="0" distB="0" distL="0" distR="0">
            <wp:extent cx="3768136" cy="2987624"/>
            <wp:effectExtent l="19050" t="0" r="3764" b="0"/>
            <wp:docPr id="2" name="Picture 2" descr="http://digital.olivesoftware.com/Olive/ODN/SanduskyRegister/get/SDSKY-2018-08-10/image.ashx?kind=block&amp;href=SDSKY%2F2018%2F08%2F10&amp;id=Pc0060600&amp;ext=.jpg&amp;ts=2018081009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tal.olivesoftware.com/Olive/ODN/SanduskyRegister/get/SDSKY-2018-08-10/image.ashx?kind=block&amp;href=SDSKY%2F2018%2F08%2F10&amp;id=Pc0060600&amp;ext=.jpg&amp;ts=20180810094510"/>
                    <pic:cNvPicPr>
                      <a:picLocks noChangeAspect="1" noChangeArrowheads="1"/>
                    </pic:cNvPicPr>
                  </pic:nvPicPr>
                  <pic:blipFill>
                    <a:blip r:embed="rId5" cstate="print"/>
                    <a:srcRect/>
                    <a:stretch>
                      <a:fillRect/>
                    </a:stretch>
                  </pic:blipFill>
                  <pic:spPr bwMode="auto">
                    <a:xfrm>
                      <a:off x="0" y="0"/>
                      <a:ext cx="3770955" cy="2989859"/>
                    </a:xfrm>
                    <a:prstGeom prst="rect">
                      <a:avLst/>
                    </a:prstGeom>
                    <a:noFill/>
                    <a:ln w="9525">
                      <a:noFill/>
                      <a:miter lim="800000"/>
                      <a:headEnd/>
                      <a:tailEnd/>
                    </a:ln>
                  </pic:spPr>
                </pic:pic>
              </a:graphicData>
            </a:graphic>
          </wp:inline>
        </w:drawing>
      </w:r>
    </w:p>
    <w:p w:rsidR="002475F9" w:rsidRPr="002475F9" w:rsidRDefault="002475F9" w:rsidP="002475F9">
      <w:pPr>
        <w:rPr>
          <w:i/>
          <w:lang/>
        </w:rPr>
      </w:pPr>
      <w:r w:rsidRPr="002475F9">
        <w:rPr>
          <w:i/>
          <w:lang/>
        </w:rPr>
        <w:t>A</w:t>
      </w:r>
      <w:r>
        <w:rPr>
          <w:i/>
          <w:lang/>
        </w:rPr>
        <w:t xml:space="preserve"> </w:t>
      </w:r>
      <w:r w:rsidRPr="002475F9">
        <w:rPr>
          <w:i/>
          <w:lang/>
        </w:rPr>
        <w:t>monarch is released the dedication. More at </w:t>
      </w:r>
      <w:r w:rsidRPr="002475F9">
        <w:rPr>
          <w:i/>
          <w:color w:val="0000EE"/>
          <w:u w:val="single"/>
          <w:lang/>
        </w:rPr>
        <w:t>sanduskyregister.com</w:t>
      </w:r>
    </w:p>
    <w:p w:rsidR="002475F9" w:rsidRPr="002475F9" w:rsidRDefault="002475F9" w:rsidP="002475F9">
      <w:pPr>
        <w:rPr>
          <w:i/>
          <w:lang/>
        </w:rPr>
      </w:pPr>
      <w:r w:rsidRPr="002475F9">
        <w:rPr>
          <w:i/>
          <w:lang/>
        </w:rPr>
        <w:t xml:space="preserve">Register photos/ERIN </w:t>
      </w:r>
      <w:proofErr w:type="spellStart"/>
      <w:r w:rsidRPr="002475F9">
        <w:rPr>
          <w:i/>
          <w:lang/>
        </w:rPr>
        <w:t>McLAUGHLIN</w:t>
      </w:r>
      <w:proofErr w:type="spellEnd"/>
    </w:p>
    <w:p w:rsidR="002475F9" w:rsidRDefault="002475F9" w:rsidP="002475F9">
      <w:pPr>
        <w:rPr>
          <w:sz w:val="24"/>
          <w:szCs w:val="24"/>
          <w:lang/>
        </w:rPr>
      </w:pPr>
    </w:p>
    <w:p w:rsidR="002475F9" w:rsidRPr="002475F9" w:rsidRDefault="002475F9" w:rsidP="002475F9">
      <w:pPr>
        <w:rPr>
          <w:sz w:val="24"/>
          <w:szCs w:val="24"/>
          <w:lang/>
        </w:rPr>
      </w:pPr>
      <w:r w:rsidRPr="002475F9">
        <w:rPr>
          <w:sz w:val="24"/>
          <w:szCs w:val="24"/>
          <w:lang/>
        </w:rPr>
        <w:t>SANDUSKY</w:t>
      </w:r>
    </w:p>
    <w:p w:rsidR="002475F9" w:rsidRPr="002475F9" w:rsidRDefault="002475F9" w:rsidP="002475F9">
      <w:pPr>
        <w:rPr>
          <w:sz w:val="24"/>
          <w:szCs w:val="24"/>
          <w:lang/>
        </w:rPr>
      </w:pPr>
      <w:r w:rsidRPr="002475F9">
        <w:rPr>
          <w:sz w:val="24"/>
          <w:szCs w:val="24"/>
          <w:lang/>
        </w:rPr>
        <w:t>As 357 spirits rest in peace at the Cholera Cemetery, its overall spirit remains alive and well throughout Sandusky.</w:t>
      </w:r>
    </w:p>
    <w:p w:rsidR="002475F9" w:rsidRPr="002475F9" w:rsidRDefault="002475F9" w:rsidP="002475F9">
      <w:pPr>
        <w:rPr>
          <w:sz w:val="24"/>
          <w:szCs w:val="24"/>
          <w:lang/>
        </w:rPr>
      </w:pPr>
      <w:r w:rsidRPr="002475F9">
        <w:rPr>
          <w:sz w:val="24"/>
          <w:szCs w:val="24"/>
          <w:lang/>
        </w:rPr>
        <w:t>About 30 community members attended Wednesday’s rededication ceremony, in which officials outlined several recent upgrades happening at the Harrison Street green space.</w:t>
      </w:r>
    </w:p>
    <w:p w:rsidR="002475F9" w:rsidRPr="002475F9" w:rsidRDefault="002475F9" w:rsidP="002475F9">
      <w:pPr>
        <w:rPr>
          <w:sz w:val="24"/>
          <w:szCs w:val="24"/>
          <w:lang/>
        </w:rPr>
      </w:pPr>
      <w:r w:rsidRPr="002475F9">
        <w:rPr>
          <w:sz w:val="24"/>
          <w:szCs w:val="24"/>
          <w:lang/>
        </w:rPr>
        <w:t>Within the past year, city public service workers:</w:t>
      </w:r>
    </w:p>
    <w:p w:rsidR="002475F9" w:rsidRPr="002475F9" w:rsidRDefault="002475F9" w:rsidP="002475F9">
      <w:pPr>
        <w:ind w:firstLine="720"/>
        <w:rPr>
          <w:sz w:val="24"/>
          <w:szCs w:val="24"/>
          <w:lang/>
        </w:rPr>
      </w:pPr>
      <w:r w:rsidRPr="002475F9">
        <w:rPr>
          <w:sz w:val="24"/>
          <w:szCs w:val="24"/>
          <w:lang/>
        </w:rPr>
        <w:t>Touched up a monument, or obelisk, acknowledging those dying from the disease</w:t>
      </w:r>
    </w:p>
    <w:p w:rsidR="002475F9" w:rsidRPr="002475F9" w:rsidRDefault="002475F9" w:rsidP="002475F9">
      <w:pPr>
        <w:ind w:firstLine="720"/>
        <w:rPr>
          <w:sz w:val="24"/>
          <w:szCs w:val="24"/>
          <w:lang/>
        </w:rPr>
      </w:pPr>
      <w:r w:rsidRPr="002475F9">
        <w:rPr>
          <w:sz w:val="24"/>
          <w:szCs w:val="24"/>
          <w:lang/>
        </w:rPr>
        <w:t>Placed landscaping materials around the memorial</w:t>
      </w:r>
    </w:p>
    <w:p w:rsidR="002475F9" w:rsidRPr="002475F9" w:rsidRDefault="002475F9" w:rsidP="002475F9">
      <w:pPr>
        <w:ind w:left="720"/>
        <w:rPr>
          <w:sz w:val="24"/>
          <w:szCs w:val="24"/>
          <w:lang/>
        </w:rPr>
      </w:pPr>
      <w:r w:rsidRPr="002475F9">
        <w:rPr>
          <w:sz w:val="24"/>
          <w:szCs w:val="24"/>
          <w:lang/>
        </w:rPr>
        <w:t xml:space="preserve">Added a butterfly pollinator patch to strengthen its Monarch City designation; </w:t>
      </w:r>
      <w:proofErr w:type="gramStart"/>
      <w:r w:rsidRPr="002475F9">
        <w:rPr>
          <w:sz w:val="24"/>
          <w:szCs w:val="24"/>
          <w:lang/>
        </w:rPr>
        <w:t>The</w:t>
      </w:r>
      <w:proofErr w:type="gramEnd"/>
      <w:r w:rsidRPr="002475F9">
        <w:rPr>
          <w:sz w:val="24"/>
          <w:szCs w:val="24"/>
          <w:lang/>
        </w:rPr>
        <w:t xml:space="preserve"> special garden is filled with blooming, vibrant flowers, milkweed and nectar </w:t>
      </w:r>
      <w:r w:rsidRPr="002475F9">
        <w:rPr>
          <w:sz w:val="24"/>
          <w:szCs w:val="24"/>
          <w:lang/>
        </w:rPr>
        <w:lastRenderedPageBreak/>
        <w:t>plants, where butterflies can pollinate them, thus providing proper fertilization and nutrition.</w:t>
      </w:r>
    </w:p>
    <w:p w:rsidR="002475F9" w:rsidRPr="002475F9" w:rsidRDefault="002475F9" w:rsidP="002475F9">
      <w:pPr>
        <w:ind w:firstLine="720"/>
        <w:rPr>
          <w:sz w:val="24"/>
          <w:szCs w:val="24"/>
          <w:lang/>
        </w:rPr>
      </w:pPr>
      <w:r w:rsidRPr="002475F9">
        <w:rPr>
          <w:sz w:val="24"/>
          <w:szCs w:val="24"/>
          <w:lang/>
        </w:rPr>
        <w:t>Refurbished the historical marker</w:t>
      </w:r>
      <w:r>
        <w:rPr>
          <w:sz w:val="24"/>
          <w:szCs w:val="24"/>
          <w:lang/>
        </w:rPr>
        <w:t xml:space="preserve"> (Thanks to the Erie county Historical Society)</w:t>
      </w:r>
    </w:p>
    <w:p w:rsidR="002475F9" w:rsidRPr="002475F9" w:rsidRDefault="002475F9" w:rsidP="002475F9">
      <w:pPr>
        <w:ind w:firstLine="720"/>
        <w:rPr>
          <w:sz w:val="24"/>
          <w:szCs w:val="24"/>
          <w:lang/>
        </w:rPr>
      </w:pPr>
      <w:r w:rsidRPr="002475F9">
        <w:rPr>
          <w:sz w:val="24"/>
          <w:szCs w:val="24"/>
          <w:lang/>
        </w:rPr>
        <w:t>Removed dead and trimming overgrown trees</w:t>
      </w:r>
    </w:p>
    <w:p w:rsidR="002475F9" w:rsidRPr="002475F9" w:rsidRDefault="002475F9" w:rsidP="002475F9">
      <w:pPr>
        <w:ind w:firstLine="720"/>
        <w:rPr>
          <w:sz w:val="24"/>
          <w:szCs w:val="24"/>
          <w:lang/>
        </w:rPr>
      </w:pPr>
      <w:r w:rsidRPr="002475F9">
        <w:rPr>
          <w:sz w:val="24"/>
          <w:szCs w:val="24"/>
          <w:lang/>
        </w:rPr>
        <w:t>Painted the “Cholera Cemetery” sign with a new coat of green paint</w:t>
      </w:r>
    </w:p>
    <w:p w:rsidR="002475F9" w:rsidRPr="002475F9" w:rsidRDefault="002475F9" w:rsidP="002475F9">
      <w:pPr>
        <w:ind w:firstLine="720"/>
        <w:rPr>
          <w:sz w:val="24"/>
          <w:szCs w:val="24"/>
          <w:lang/>
        </w:rPr>
      </w:pPr>
      <w:r w:rsidRPr="002475F9">
        <w:rPr>
          <w:sz w:val="24"/>
          <w:szCs w:val="24"/>
          <w:lang/>
        </w:rPr>
        <w:t>Enhanced the signage</w:t>
      </w:r>
    </w:p>
    <w:p w:rsidR="002475F9" w:rsidRDefault="002475F9" w:rsidP="002475F9">
      <w:pPr>
        <w:rPr>
          <w:sz w:val="24"/>
          <w:szCs w:val="24"/>
          <w:lang/>
        </w:rPr>
      </w:pPr>
      <w:r w:rsidRPr="002475F9">
        <w:rPr>
          <w:sz w:val="24"/>
          <w:szCs w:val="24"/>
          <w:lang/>
        </w:rPr>
        <w:t>These upgrades mark the cemetery’s first such major makeover in about 50 years. Many pushed for these changes, namely city commissioners Dave Waddington and Dick Brady.</w:t>
      </w:r>
      <w:r>
        <w:rPr>
          <w:sz w:val="24"/>
          <w:szCs w:val="24"/>
          <w:lang/>
        </w:rPr>
        <w:t xml:space="preserve"> </w:t>
      </w:r>
      <w:r w:rsidRPr="002475F9">
        <w:rPr>
          <w:sz w:val="24"/>
          <w:szCs w:val="24"/>
          <w:lang/>
        </w:rPr>
        <w:t>“This property had a significant but tragic history for Sandusky, through the cholera epidemic,” Brady said when addressing the attendees. “This property also had a history of neglect, unfortunately.”</w:t>
      </w:r>
    </w:p>
    <w:p w:rsidR="002475F9" w:rsidRPr="002475F9" w:rsidRDefault="002475F9" w:rsidP="002475F9">
      <w:pPr>
        <w:rPr>
          <w:sz w:val="24"/>
          <w:szCs w:val="24"/>
          <w:lang/>
        </w:rPr>
      </w:pPr>
    </w:p>
    <w:p w:rsidR="002475F9" w:rsidRDefault="002475F9" w:rsidP="002475F9">
      <w:pPr>
        <w:rPr>
          <w:sz w:val="24"/>
          <w:szCs w:val="24"/>
          <w:lang/>
        </w:rPr>
      </w:pPr>
      <w:r w:rsidRPr="002475F9">
        <w:rPr>
          <w:sz w:val="24"/>
          <w:szCs w:val="24"/>
          <w:lang/>
        </w:rPr>
        <w:t>Brady spoke how descendants of those buried there vigorously protested against a proposed athletic field to co-inhabit this space in the early 1900s. They also fought against a former, and unknown, city commissioner allowing his livestock to graze the grounds.</w:t>
      </w:r>
    </w:p>
    <w:p w:rsidR="002475F9" w:rsidRPr="002475F9" w:rsidRDefault="002475F9" w:rsidP="002475F9">
      <w:pPr>
        <w:rPr>
          <w:sz w:val="24"/>
          <w:szCs w:val="24"/>
          <w:lang/>
        </w:rPr>
      </w:pPr>
    </w:p>
    <w:p w:rsidR="002475F9" w:rsidRDefault="002475F9" w:rsidP="002475F9">
      <w:pPr>
        <w:rPr>
          <w:sz w:val="24"/>
          <w:szCs w:val="24"/>
          <w:lang/>
        </w:rPr>
      </w:pPr>
      <w:r w:rsidRPr="002475F9">
        <w:rPr>
          <w:sz w:val="24"/>
          <w:szCs w:val="24"/>
          <w:lang/>
        </w:rPr>
        <w:t>He then explained why, to this day, many people want to preserve the Cholera Cemetery — and equated it to present-day culture, and compassion, displayed in Sandusky.</w:t>
      </w:r>
    </w:p>
    <w:p w:rsidR="002475F9" w:rsidRPr="002475F9" w:rsidRDefault="002475F9" w:rsidP="002475F9">
      <w:pPr>
        <w:rPr>
          <w:sz w:val="24"/>
          <w:szCs w:val="24"/>
          <w:lang/>
        </w:rPr>
      </w:pPr>
    </w:p>
    <w:p w:rsidR="002475F9" w:rsidRPr="002475F9" w:rsidRDefault="002475F9" w:rsidP="002475F9">
      <w:pPr>
        <w:rPr>
          <w:sz w:val="24"/>
          <w:szCs w:val="24"/>
          <w:lang/>
        </w:rPr>
      </w:pPr>
      <w:r w:rsidRPr="002475F9">
        <w:rPr>
          <w:sz w:val="24"/>
          <w:szCs w:val="24"/>
          <w:lang/>
        </w:rPr>
        <w:t>“Our forefathers were very resilient. This scourge was not of their making. It was brought on by travelers passing through Sandusky. There were many heroes — doctors and nurses from Cleveland, Cincinnati and Philadelphia — that came to Sandusky to fight this outbreak, risking their lives and, in some cases, losing their lives. In this crisis, you had residents helping strangers, and strangers helping strangers. That spirit continues to live in this city today. I am certain of that.”</w:t>
      </w:r>
    </w:p>
    <w:p w:rsidR="006A2A74" w:rsidRPr="002475F9" w:rsidRDefault="006A2A74" w:rsidP="00EC7573">
      <w:pPr>
        <w:rPr>
          <w:sz w:val="24"/>
          <w:szCs w:val="24"/>
        </w:rPr>
      </w:pPr>
    </w:p>
    <w:sectPr w:rsidR="006A2A74" w:rsidRPr="002475F9" w:rsidSect="001113F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3FB"/>
    <w:rsid w:val="001113FB"/>
    <w:rsid w:val="00133943"/>
    <w:rsid w:val="002475F9"/>
    <w:rsid w:val="003D655B"/>
    <w:rsid w:val="00590959"/>
    <w:rsid w:val="006A2A74"/>
    <w:rsid w:val="006C14E0"/>
    <w:rsid w:val="00817D91"/>
    <w:rsid w:val="008B55F7"/>
    <w:rsid w:val="00956A8D"/>
    <w:rsid w:val="0097253A"/>
    <w:rsid w:val="00986222"/>
    <w:rsid w:val="00A778AB"/>
    <w:rsid w:val="00A908B5"/>
    <w:rsid w:val="00BD0D55"/>
    <w:rsid w:val="00D27D82"/>
    <w:rsid w:val="00DC0C5E"/>
    <w:rsid w:val="00EC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8AB"/>
    <w:pPr>
      <w:spacing w:after="0" w:line="240" w:lineRule="auto"/>
      <w:jc w:val="both"/>
    </w:pPr>
    <w:rPr>
      <w:rFonts w:ascii="Georgia" w:hAnsi="Georgia"/>
    </w:rPr>
  </w:style>
  <w:style w:type="paragraph" w:styleId="Heading1">
    <w:name w:val="heading 1"/>
    <w:basedOn w:val="Normal"/>
    <w:link w:val="Heading1Char"/>
    <w:uiPriority w:val="9"/>
    <w:qFormat/>
    <w:rsid w:val="002475F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5F9"/>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A778AB"/>
    <w:pPr>
      <w:spacing w:before="100" w:beforeAutospacing="1" w:after="100" w:afterAutospacing="1"/>
      <w:jc w:val="left"/>
    </w:pPr>
    <w:rPr>
      <w:rFonts w:ascii="Times New Roman" w:eastAsia="Times New Roman" w:hAnsi="Times New Roman" w:cs="Times New Roman"/>
      <w:sz w:val="24"/>
      <w:szCs w:val="24"/>
    </w:rPr>
  </w:style>
  <w:style w:type="character" w:customStyle="1" w:styleId="gstxtsub">
    <w:name w:val="gstxt_sub"/>
    <w:basedOn w:val="DefaultParagraphFont"/>
    <w:rsid w:val="00A778AB"/>
  </w:style>
  <w:style w:type="character" w:customStyle="1" w:styleId="gtxtbody1">
    <w:name w:val="gtxt_body1"/>
    <w:basedOn w:val="DefaultParagraphFont"/>
    <w:rsid w:val="00A778AB"/>
  </w:style>
  <w:style w:type="character" w:styleId="Hyperlink">
    <w:name w:val="Hyperlink"/>
    <w:basedOn w:val="DefaultParagraphFont"/>
    <w:uiPriority w:val="99"/>
    <w:unhideWhenUsed/>
    <w:rsid w:val="006C14E0"/>
    <w:rPr>
      <w:color w:val="0000FF"/>
      <w:u w:val="single"/>
    </w:rPr>
  </w:style>
  <w:style w:type="character" w:customStyle="1" w:styleId="Heading1Char">
    <w:name w:val="Heading 1 Char"/>
    <w:basedOn w:val="DefaultParagraphFont"/>
    <w:link w:val="Heading1"/>
    <w:uiPriority w:val="9"/>
    <w:rsid w:val="00247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5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75F9"/>
    <w:pPr>
      <w:spacing w:before="100" w:beforeAutospacing="1" w:after="100" w:afterAutospacing="1"/>
      <w:jc w:val="left"/>
    </w:pPr>
    <w:rPr>
      <w:rFonts w:ascii="Times New Roman" w:eastAsia="Times New Roman" w:hAnsi="Times New Roman" w:cs="Times New Roman"/>
      <w:sz w:val="24"/>
      <w:szCs w:val="24"/>
    </w:rPr>
  </w:style>
  <w:style w:type="character" w:customStyle="1" w:styleId="textlink">
    <w:name w:val="text_link"/>
    <w:basedOn w:val="DefaultParagraphFont"/>
    <w:rsid w:val="002475F9"/>
  </w:style>
  <w:style w:type="paragraph" w:customStyle="1" w:styleId="indent">
    <w:name w:val="indent"/>
    <w:basedOn w:val="Normal"/>
    <w:rsid w:val="002475F9"/>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5F9"/>
    <w:rPr>
      <w:rFonts w:ascii="Tahoma" w:hAnsi="Tahoma" w:cs="Tahoma"/>
      <w:sz w:val="16"/>
      <w:szCs w:val="16"/>
    </w:rPr>
  </w:style>
  <w:style w:type="character" w:customStyle="1" w:styleId="BalloonTextChar">
    <w:name w:val="Balloon Text Char"/>
    <w:basedOn w:val="DefaultParagraphFont"/>
    <w:link w:val="BalloonText"/>
    <w:uiPriority w:val="99"/>
    <w:semiHidden/>
    <w:rsid w:val="00247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447622">
      <w:bodyDiv w:val="1"/>
      <w:marLeft w:val="0"/>
      <w:marRight w:val="0"/>
      <w:marTop w:val="0"/>
      <w:marBottom w:val="0"/>
      <w:divBdr>
        <w:top w:val="none" w:sz="0" w:space="0" w:color="auto"/>
        <w:left w:val="none" w:sz="0" w:space="0" w:color="auto"/>
        <w:bottom w:val="none" w:sz="0" w:space="0" w:color="auto"/>
        <w:right w:val="none" w:sz="0" w:space="0" w:color="auto"/>
      </w:divBdr>
      <w:divsChild>
        <w:div w:id="1060249528">
          <w:marLeft w:val="0"/>
          <w:marRight w:val="0"/>
          <w:marTop w:val="100"/>
          <w:marBottom w:val="100"/>
          <w:divBdr>
            <w:top w:val="none" w:sz="0" w:space="0" w:color="auto"/>
            <w:left w:val="none" w:sz="0" w:space="0" w:color="auto"/>
            <w:bottom w:val="none" w:sz="0" w:space="0" w:color="auto"/>
            <w:right w:val="none" w:sz="0" w:space="0" w:color="auto"/>
          </w:divBdr>
          <w:divsChild>
            <w:div w:id="1928928626">
              <w:marLeft w:val="0"/>
              <w:marRight w:val="0"/>
              <w:marTop w:val="0"/>
              <w:marBottom w:val="0"/>
              <w:divBdr>
                <w:top w:val="none" w:sz="0" w:space="0" w:color="auto"/>
                <w:left w:val="none" w:sz="0" w:space="0" w:color="auto"/>
                <w:bottom w:val="none" w:sz="0" w:space="0" w:color="auto"/>
                <w:right w:val="none" w:sz="0" w:space="0" w:color="auto"/>
              </w:divBdr>
              <w:divsChild>
                <w:div w:id="1291323576">
                  <w:marLeft w:val="0"/>
                  <w:marRight w:val="0"/>
                  <w:marTop w:val="0"/>
                  <w:marBottom w:val="0"/>
                  <w:divBdr>
                    <w:top w:val="none" w:sz="0" w:space="0" w:color="auto"/>
                    <w:left w:val="none" w:sz="0" w:space="0" w:color="auto"/>
                    <w:bottom w:val="none" w:sz="0" w:space="0" w:color="auto"/>
                    <w:right w:val="none" w:sz="0" w:space="0" w:color="auto"/>
                  </w:divBdr>
                  <w:divsChild>
                    <w:div w:id="1654603909">
                      <w:marLeft w:val="0"/>
                      <w:marRight w:val="0"/>
                      <w:marTop w:val="0"/>
                      <w:marBottom w:val="0"/>
                      <w:divBdr>
                        <w:top w:val="none" w:sz="0" w:space="0" w:color="auto"/>
                        <w:left w:val="none" w:sz="0" w:space="0" w:color="auto"/>
                        <w:bottom w:val="none" w:sz="0" w:space="0" w:color="auto"/>
                        <w:right w:val="none" w:sz="0" w:space="0" w:color="auto"/>
                      </w:divBdr>
                      <w:divsChild>
                        <w:div w:id="1407876030">
                          <w:marLeft w:val="0"/>
                          <w:marRight w:val="0"/>
                          <w:marTop w:val="0"/>
                          <w:marBottom w:val="0"/>
                          <w:divBdr>
                            <w:top w:val="none" w:sz="0" w:space="0" w:color="auto"/>
                            <w:left w:val="none" w:sz="0" w:space="0" w:color="auto"/>
                            <w:bottom w:val="none" w:sz="0" w:space="0" w:color="auto"/>
                            <w:right w:val="none" w:sz="0" w:space="0" w:color="auto"/>
                          </w:divBdr>
                          <w:divsChild>
                            <w:div w:id="641470741">
                              <w:marLeft w:val="0"/>
                              <w:marRight w:val="0"/>
                              <w:marTop w:val="0"/>
                              <w:marBottom w:val="0"/>
                              <w:divBdr>
                                <w:top w:val="none" w:sz="0" w:space="0" w:color="auto"/>
                                <w:left w:val="none" w:sz="0" w:space="0" w:color="auto"/>
                                <w:bottom w:val="none" w:sz="0" w:space="0" w:color="auto"/>
                                <w:right w:val="none" w:sz="0" w:space="0" w:color="auto"/>
                              </w:divBdr>
                              <w:divsChild>
                                <w:div w:id="1668091459">
                                  <w:marLeft w:val="0"/>
                                  <w:marRight w:val="0"/>
                                  <w:marTop w:val="0"/>
                                  <w:marBottom w:val="0"/>
                                  <w:divBdr>
                                    <w:top w:val="none" w:sz="0" w:space="0" w:color="auto"/>
                                    <w:left w:val="none" w:sz="0" w:space="0" w:color="auto"/>
                                    <w:bottom w:val="none" w:sz="0" w:space="0" w:color="auto"/>
                                    <w:right w:val="none" w:sz="0" w:space="0" w:color="auto"/>
                                  </w:divBdr>
                                  <w:divsChild>
                                    <w:div w:id="1030495711">
                                      <w:marLeft w:val="0"/>
                                      <w:marRight w:val="0"/>
                                      <w:marTop w:val="0"/>
                                      <w:marBottom w:val="0"/>
                                      <w:divBdr>
                                        <w:top w:val="none" w:sz="0" w:space="0" w:color="auto"/>
                                        <w:left w:val="none" w:sz="0" w:space="0" w:color="auto"/>
                                        <w:bottom w:val="none" w:sz="0" w:space="0" w:color="auto"/>
                                        <w:right w:val="none" w:sz="0" w:space="0" w:color="auto"/>
                                      </w:divBdr>
                                      <w:divsChild>
                                        <w:div w:id="735859142">
                                          <w:marLeft w:val="0"/>
                                          <w:marRight w:val="0"/>
                                          <w:marTop w:val="0"/>
                                          <w:marBottom w:val="0"/>
                                          <w:divBdr>
                                            <w:top w:val="none" w:sz="0" w:space="0" w:color="auto"/>
                                            <w:left w:val="none" w:sz="0" w:space="0" w:color="auto"/>
                                            <w:bottom w:val="none" w:sz="0" w:space="0" w:color="auto"/>
                                            <w:right w:val="none" w:sz="0" w:space="0" w:color="auto"/>
                                          </w:divBdr>
                                        </w:div>
                                      </w:divsChild>
                                    </w:div>
                                    <w:div w:id="883712761">
                                      <w:marLeft w:val="0"/>
                                      <w:marRight w:val="0"/>
                                      <w:marTop w:val="0"/>
                                      <w:marBottom w:val="0"/>
                                      <w:divBdr>
                                        <w:top w:val="none" w:sz="0" w:space="0" w:color="auto"/>
                                        <w:left w:val="none" w:sz="0" w:space="0" w:color="auto"/>
                                        <w:bottom w:val="none" w:sz="0" w:space="0" w:color="auto"/>
                                        <w:right w:val="none" w:sz="0" w:space="0" w:color="auto"/>
                                      </w:divBdr>
                                      <w:divsChild>
                                        <w:div w:id="150558414">
                                          <w:marLeft w:val="0"/>
                                          <w:marRight w:val="0"/>
                                          <w:marTop w:val="0"/>
                                          <w:marBottom w:val="0"/>
                                          <w:divBdr>
                                            <w:top w:val="none" w:sz="0" w:space="0" w:color="auto"/>
                                            <w:left w:val="none" w:sz="0" w:space="0" w:color="auto"/>
                                            <w:bottom w:val="none" w:sz="0" w:space="0" w:color="auto"/>
                                            <w:right w:val="none" w:sz="0" w:space="0" w:color="auto"/>
                                          </w:divBdr>
                                        </w:div>
                                      </w:divsChild>
                                    </w:div>
                                    <w:div w:id="1938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14050">
      <w:bodyDiv w:val="1"/>
      <w:marLeft w:val="0"/>
      <w:marRight w:val="0"/>
      <w:marTop w:val="0"/>
      <w:marBottom w:val="0"/>
      <w:divBdr>
        <w:top w:val="none" w:sz="0" w:space="0" w:color="auto"/>
        <w:left w:val="none" w:sz="0" w:space="0" w:color="auto"/>
        <w:bottom w:val="none" w:sz="0" w:space="0" w:color="auto"/>
        <w:right w:val="none" w:sz="0" w:space="0" w:color="auto"/>
      </w:divBdr>
    </w:div>
    <w:div w:id="16512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2017-12-13T19:59:00Z</cp:lastPrinted>
  <dcterms:created xsi:type="dcterms:W3CDTF">2018-08-10T10:45:00Z</dcterms:created>
  <dcterms:modified xsi:type="dcterms:W3CDTF">2018-08-10T10:45:00Z</dcterms:modified>
</cp:coreProperties>
</file>